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5E665" w14:textId="77777777" w:rsidR="009F247C" w:rsidRPr="00BE52D2" w:rsidRDefault="009F247C" w:rsidP="009F247C">
      <w:pPr>
        <w:pStyle w:val="Clausulado-Anexo"/>
        <w:tabs>
          <w:tab w:val="clear" w:pos="360"/>
        </w:tabs>
        <w:rPr>
          <w:sz w:val="24"/>
          <w:szCs w:val="24"/>
        </w:rPr>
      </w:pPr>
      <w:bookmarkStart w:id="0" w:name="_Ref66762072"/>
      <w:bookmarkStart w:id="1" w:name="_Ref66762094"/>
      <w:bookmarkStart w:id="2" w:name="_Ref66763479"/>
      <w:bookmarkStart w:id="3" w:name="_Toc78282161"/>
      <w:r w:rsidRPr="00BE52D2">
        <w:rPr>
          <w:sz w:val="24"/>
          <w:szCs w:val="24"/>
        </w:rPr>
        <w:t>MODELO DE DECLARACIÓN RESPONSABLE</w:t>
      </w:r>
      <w:bookmarkEnd w:id="0"/>
      <w:bookmarkEnd w:id="1"/>
      <w:bookmarkEnd w:id="2"/>
      <w:bookmarkEnd w:id="3"/>
    </w:p>
    <w:p w14:paraId="0CB47038" w14:textId="77777777" w:rsidR="006B46B1" w:rsidRDefault="006B46B1" w:rsidP="009F247C">
      <w:pPr>
        <w:tabs>
          <w:tab w:val="left" w:pos="8789"/>
        </w:tabs>
        <w:spacing w:after="100" w:afterAutospacing="1"/>
        <w:ind w:right="-31"/>
        <w:rPr>
          <w:rFonts w:ascii="Arial" w:hAnsi="Arial" w:cs="Arial"/>
          <w:color w:val="000000" w:themeColor="text1"/>
          <w:szCs w:val="22"/>
        </w:rPr>
      </w:pPr>
    </w:p>
    <w:p w14:paraId="5181EA58" w14:textId="5E340519" w:rsidR="009F247C" w:rsidRPr="00181694" w:rsidRDefault="009F247C" w:rsidP="009F247C">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D./Dña. ………………………………………………, con DNI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 con domicilio en …………………………………………………….. Provincia de ………………………  Calle …………………………… número ………</w:t>
      </w:r>
      <w:proofErr w:type="gramStart"/>
      <w:r w:rsidRPr="00181694">
        <w:rPr>
          <w:rFonts w:ascii="Arial" w:hAnsi="Arial" w:cs="Arial"/>
          <w:color w:val="000000" w:themeColor="text1"/>
          <w:szCs w:val="22"/>
        </w:rPr>
        <w:t>, ,</w:t>
      </w:r>
      <w:proofErr w:type="gramEnd"/>
      <w:r w:rsidRPr="00181694">
        <w:rPr>
          <w:rFonts w:ascii="Arial" w:hAnsi="Arial" w:cs="Arial"/>
          <w:color w:val="000000" w:themeColor="text1"/>
          <w:szCs w:val="22"/>
        </w:rPr>
        <w:t xml:space="preserve"> actuando en nombre propio / en representación de (el licitador), según escritura (datos de la escritura), en el procedimiento de licitación (nº del expediente y título),</w:t>
      </w:r>
    </w:p>
    <w:p w14:paraId="4C93279E" w14:textId="77777777" w:rsidR="006B46B1" w:rsidRDefault="009F247C" w:rsidP="006B46B1">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DECLARA, ante el órgano de contratación, que (el licitador) cumple las condiciones para contratar con la Administración establecidas legalmente y las fijadas en el Pliego de Cláusulas Administrativas</w:t>
      </w:r>
      <w:r w:rsidR="006B46B1">
        <w:rPr>
          <w:rFonts w:ascii="Arial" w:hAnsi="Arial" w:cs="Arial"/>
          <w:color w:val="000000" w:themeColor="text1"/>
          <w:szCs w:val="22"/>
        </w:rPr>
        <w:t xml:space="preserve"> Particulares, y en particular:</w:t>
      </w:r>
    </w:p>
    <w:p w14:paraId="50243116" w14:textId="7777777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Capacidad de obrar y personalidad jurídica:</w:t>
      </w:r>
    </w:p>
    <w:p w14:paraId="177BF35C" w14:textId="77777777" w:rsidR="009F247C" w:rsidRPr="00181694" w:rsidRDefault="009F247C" w:rsidP="00D60BC6">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 (El licitador) es: </w:t>
      </w:r>
    </w:p>
    <w:p w14:paraId="0933D3C9"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B40F25">
        <w:rPr>
          <w:rFonts w:ascii="Arial" w:hAnsi="Arial" w:cs="Arial"/>
          <w:color w:val="000000" w:themeColor="text1"/>
          <w:szCs w:val="22"/>
        </w:rPr>
      </w:r>
      <w:r w:rsidR="00B40F25">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persona física con DNI número ….</w:t>
      </w:r>
    </w:p>
    <w:p w14:paraId="245084D0"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B40F25">
        <w:rPr>
          <w:rFonts w:ascii="Arial" w:hAnsi="Arial" w:cs="Arial"/>
          <w:color w:val="000000" w:themeColor="text1"/>
          <w:szCs w:val="22"/>
        </w:rPr>
      </w:r>
      <w:r w:rsidR="00B40F25">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persona jurídica (sociedad, asociación…) constituida por escritura, documento… de fecha xxx, otorgada ante xxx, inscrita en el Registro xxx</w:t>
      </w:r>
    </w:p>
    <w:p w14:paraId="4003DB48"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B40F25">
        <w:rPr>
          <w:rFonts w:ascii="Arial" w:hAnsi="Arial" w:cs="Arial"/>
          <w:color w:val="000000" w:themeColor="text1"/>
          <w:szCs w:val="22"/>
        </w:rPr>
      </w:r>
      <w:r w:rsidR="00B40F25">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 xml:space="preserve">empresario extranjero nacional de la UE inscrito en el Registro </w:t>
      </w:r>
      <w:proofErr w:type="spellStart"/>
      <w:r w:rsidRPr="00181694">
        <w:rPr>
          <w:rFonts w:ascii="Arial" w:eastAsia="Calibri" w:hAnsi="Arial" w:cs="Arial"/>
          <w:color w:val="000000" w:themeColor="text1"/>
          <w:szCs w:val="22"/>
          <w:lang w:eastAsia="en-US"/>
        </w:rPr>
        <w:t>xxxx</w:t>
      </w:r>
      <w:proofErr w:type="spellEnd"/>
      <w:r w:rsidRPr="00181694">
        <w:rPr>
          <w:rFonts w:ascii="Arial" w:eastAsia="Calibri" w:hAnsi="Arial" w:cs="Arial"/>
          <w:color w:val="000000" w:themeColor="text1"/>
          <w:szCs w:val="22"/>
          <w:lang w:eastAsia="en-US"/>
        </w:rPr>
        <w:t xml:space="preserve"> y que (en su caso) cuenta con la autorización especial xxx o pertenece a la organización xxx (artículo 58.2 del TR-LCSP)</w:t>
      </w:r>
    </w:p>
    <w:p w14:paraId="6F002A14"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B40F25">
        <w:rPr>
          <w:rFonts w:ascii="Arial" w:hAnsi="Arial" w:cs="Arial"/>
          <w:color w:val="000000" w:themeColor="text1"/>
          <w:szCs w:val="22"/>
        </w:rPr>
      </w:r>
      <w:r w:rsidR="00B40F25">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empresario extranjero /nacional de la UE/ no nacional de la UE, que cuenta con el informe de la Misión Diplomática Permanente de España en xxx o de la Oficina Consular en xxx.</w:t>
      </w:r>
    </w:p>
    <w:p w14:paraId="745B21B2" w14:textId="7777777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Representación:</w:t>
      </w:r>
    </w:p>
    <w:p w14:paraId="1CBC0A66" w14:textId="785DA6D9" w:rsidR="009F247C" w:rsidRPr="006B46B1" w:rsidRDefault="006B46B1" w:rsidP="006B46B1">
      <w:pPr>
        <w:spacing w:after="200" w:line="276" w:lineRule="auto"/>
        <w:rPr>
          <w:rFonts w:ascii="Arial" w:eastAsia="Calibri" w:hAnsi="Arial" w:cs="Arial"/>
          <w:color w:val="000000" w:themeColor="text1"/>
          <w:szCs w:val="22"/>
          <w:lang w:eastAsia="en-US"/>
        </w:rPr>
      </w:pPr>
      <w:r>
        <w:rPr>
          <w:rFonts w:ascii="Arial" w:eastAsia="Calibri" w:hAnsi="Arial" w:cs="Arial"/>
          <w:color w:val="000000" w:themeColor="text1"/>
          <w:szCs w:val="22"/>
          <w:lang w:eastAsia="en-US"/>
        </w:rPr>
        <w:t xml:space="preserve">D. </w:t>
      </w:r>
      <w:proofErr w:type="gramStart"/>
      <w:r w:rsidR="009F247C" w:rsidRPr="006B46B1">
        <w:rPr>
          <w:rFonts w:ascii="Arial" w:eastAsia="Calibri" w:hAnsi="Arial" w:cs="Arial"/>
          <w:color w:val="000000" w:themeColor="text1"/>
          <w:szCs w:val="22"/>
          <w:lang w:eastAsia="en-US"/>
        </w:rPr>
        <w:t>xxx ,</w:t>
      </w:r>
      <w:proofErr w:type="gramEnd"/>
      <w:r w:rsidR="009F247C" w:rsidRPr="006B46B1">
        <w:rPr>
          <w:rFonts w:ascii="Arial" w:eastAsia="Calibri" w:hAnsi="Arial" w:cs="Arial"/>
          <w:color w:val="000000" w:themeColor="text1"/>
          <w:szCs w:val="22"/>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14:paraId="74E7B6BB"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xml:space="preserve">- Solvencia (en su caso): </w:t>
      </w:r>
    </w:p>
    <w:p w14:paraId="785A0F4D"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(El licitador) dispone de la solvencia económica y financiera y técnica y profesional exigida en el apartado</w:t>
      </w:r>
      <w:r>
        <w:rPr>
          <w:rFonts w:ascii="Arial" w:eastAsia="Calibri" w:hAnsi="Arial" w:cs="Arial"/>
          <w:szCs w:val="22"/>
          <w:lang w:eastAsia="en-US"/>
        </w:rPr>
        <w:t xml:space="preserve"> </w:t>
      </w:r>
      <w:r>
        <w:fldChar w:fldCharType="begin"/>
      </w:r>
      <w:r>
        <w:instrText xml:space="preserve"> REF _Ref509470773 \r \h  \* MERGEFORMAT </w:instrText>
      </w:r>
      <w:r>
        <w:fldChar w:fldCharType="separate"/>
      </w:r>
      <w:r w:rsidRPr="003A7EE2">
        <w:t>8</w:t>
      </w:r>
      <w:r>
        <w:fldChar w:fldCharType="end"/>
      </w:r>
      <w:r>
        <w:t xml:space="preserve"> </w:t>
      </w:r>
      <w:r w:rsidRPr="00181694">
        <w:rPr>
          <w:rFonts w:ascii="Arial" w:eastAsia="Calibri" w:hAnsi="Arial" w:cs="Arial"/>
          <w:szCs w:val="22"/>
          <w:lang w:eastAsia="en-US"/>
        </w:rPr>
        <w:t>del Cuadro de Características de este Pliego.</w:t>
      </w:r>
    </w:p>
    <w:p w14:paraId="320A086A"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 xml:space="preserve">Compromiso de adscripción de medios (en su caso): (El licitador) se compromete a adscribir a la ejecución del contrato los medios personales y materiales exigidos en el apartado </w:t>
      </w:r>
      <w:r>
        <w:fldChar w:fldCharType="begin"/>
      </w:r>
      <w:r>
        <w:instrText xml:space="preserve"> REF _Ref509470773 \r \h  \* MERGEFORMAT </w:instrText>
      </w:r>
      <w:r>
        <w:fldChar w:fldCharType="separate"/>
      </w:r>
      <w:r w:rsidRPr="003A7EE2">
        <w:t>8</w:t>
      </w:r>
      <w:r>
        <w:fldChar w:fldCharType="end"/>
      </w:r>
      <w:r>
        <w:t xml:space="preserve"> </w:t>
      </w:r>
      <w:r w:rsidRPr="00181694">
        <w:rPr>
          <w:rFonts w:ascii="Arial" w:eastAsia="Calibri" w:hAnsi="Arial" w:cs="Arial"/>
          <w:szCs w:val="22"/>
          <w:lang w:eastAsia="en-US"/>
        </w:rPr>
        <w:t>del Cuadro de Características de este Pliego.</w:t>
      </w:r>
    </w:p>
    <w:p w14:paraId="45F1A5B2" w14:textId="75C87430" w:rsidR="009F247C" w:rsidRDefault="009F247C" w:rsidP="009F247C">
      <w:pPr>
        <w:rPr>
          <w:rFonts w:ascii="Arial" w:eastAsia="Calibri" w:hAnsi="Arial" w:cs="Arial"/>
          <w:szCs w:val="22"/>
          <w:lang w:eastAsia="en-US"/>
        </w:rPr>
      </w:pPr>
      <w:r w:rsidRPr="00181694">
        <w:rPr>
          <w:rFonts w:ascii="Arial" w:eastAsia="Calibri" w:hAnsi="Arial" w:cs="Arial"/>
          <w:szCs w:val="22"/>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14:paraId="261E52CB" w14:textId="77777777" w:rsidR="006B46B1" w:rsidRDefault="006B46B1" w:rsidP="009F247C">
      <w:pPr>
        <w:rPr>
          <w:rFonts w:ascii="Arial" w:eastAsia="Calibri" w:hAnsi="Arial" w:cs="Arial"/>
          <w:szCs w:val="22"/>
          <w:lang w:eastAsia="en-US"/>
        </w:rPr>
      </w:pPr>
    </w:p>
    <w:p w14:paraId="1BDD09F9" w14:textId="77777777" w:rsidR="006B46B1" w:rsidRPr="00181694" w:rsidRDefault="006B46B1" w:rsidP="009F247C">
      <w:pPr>
        <w:rPr>
          <w:rFonts w:ascii="Arial" w:eastAsia="Calibri" w:hAnsi="Arial" w:cs="Arial"/>
          <w:szCs w:val="22"/>
          <w:lang w:eastAsia="en-US"/>
        </w:rPr>
      </w:pPr>
    </w:p>
    <w:p w14:paraId="626E79AD"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lastRenderedPageBreak/>
        <w:t xml:space="preserve">- Clasificación (en su caso): </w:t>
      </w:r>
    </w:p>
    <w:p w14:paraId="433EBDC9"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(El licitador) está clasificado en el GRUPO xxx, SUBGRUPO xxx y CATEGORÍA xxx, tal como exige el Pliego. Además, y manifiesta que las circunstancias que justificaron su clasificación no han variado.</w:t>
      </w:r>
    </w:p>
    <w:p w14:paraId="59039CFD"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xml:space="preserve">- Autorizaciones necesarias y habilitación empresarial (en su caso): </w:t>
      </w:r>
    </w:p>
    <w:p w14:paraId="7AAA6EFF" w14:textId="65158A3D" w:rsidR="009F247C" w:rsidRPr="00181694" w:rsidRDefault="009F247C" w:rsidP="006B46B1">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dispone de las autorizaciones que fueren necesarias para ejercer la actividad</w:t>
      </w:r>
      <w:r w:rsidR="006B46B1">
        <w:rPr>
          <w:rFonts w:ascii="Arial" w:eastAsia="Calibri" w:hAnsi="Arial" w:cs="Arial"/>
          <w:color w:val="000000" w:themeColor="text1"/>
          <w:szCs w:val="22"/>
          <w:lang w:eastAsia="en-US"/>
        </w:rPr>
        <w:t>.</w:t>
      </w:r>
    </w:p>
    <w:p w14:paraId="77712BB6" w14:textId="200FC5F3" w:rsidR="009F247C" w:rsidRPr="00181694" w:rsidRDefault="009F247C" w:rsidP="006B46B1">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(El licitador) dispone de </w:t>
      </w:r>
      <w:r w:rsidRPr="00D60BC6">
        <w:rPr>
          <w:rFonts w:ascii="Arial" w:eastAsia="Calibri" w:hAnsi="Arial" w:cs="Arial"/>
          <w:color w:val="000000" w:themeColor="text1"/>
          <w:szCs w:val="22"/>
          <w:lang w:eastAsia="en-US"/>
        </w:rPr>
        <w:t>la habilitación empresarial exigida en el apartado</w:t>
      </w:r>
      <w:r w:rsidRPr="00D60BC6">
        <w:rPr>
          <w:rFonts w:ascii="Arial" w:eastAsia="Calibri" w:hAnsi="Arial" w:cs="Arial"/>
          <w:color w:val="000000" w:themeColor="text1"/>
          <w:sz w:val="28"/>
          <w:szCs w:val="22"/>
          <w:lang w:eastAsia="en-US"/>
        </w:rPr>
        <w:t xml:space="preserve"> </w:t>
      </w:r>
      <w:r w:rsidR="00B40F25">
        <w:rPr>
          <w:rFonts w:ascii="Arial" w:hAnsi="Arial" w:cs="Arial"/>
          <w:szCs w:val="18"/>
        </w:rPr>
        <w:t>8</w:t>
      </w:r>
      <w:r w:rsidRPr="00D60BC6">
        <w:rPr>
          <w:rFonts w:ascii="Arial" w:eastAsia="Calibri" w:hAnsi="Arial" w:cs="Arial"/>
          <w:color w:val="000000" w:themeColor="text1"/>
          <w:szCs w:val="18"/>
          <w:lang w:eastAsia="en-US"/>
        </w:rPr>
        <w:t xml:space="preserve"> </w:t>
      </w:r>
      <w:r w:rsidRPr="00D60BC6">
        <w:rPr>
          <w:rFonts w:ascii="Arial" w:eastAsia="Calibri" w:hAnsi="Arial" w:cs="Arial"/>
          <w:color w:val="000000" w:themeColor="text1"/>
          <w:szCs w:val="22"/>
          <w:lang w:eastAsia="en-US"/>
        </w:rPr>
        <w:t>del Cuadro</w:t>
      </w:r>
      <w:r w:rsidRPr="00181694">
        <w:rPr>
          <w:rFonts w:ascii="Arial" w:eastAsia="Calibri" w:hAnsi="Arial" w:cs="Arial"/>
          <w:color w:val="000000" w:themeColor="text1"/>
          <w:szCs w:val="22"/>
          <w:lang w:eastAsia="en-US"/>
        </w:rPr>
        <w:t xml:space="preserve"> de Características de este Pliego.</w:t>
      </w:r>
    </w:p>
    <w:p w14:paraId="4BA6E7B8"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Ausencia de prohibiciones de contratar:</w:t>
      </w:r>
    </w:p>
    <w:p w14:paraId="5D144865" w14:textId="413E230D"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r w:rsidR="003B521F">
        <w:rPr>
          <w:rFonts w:ascii="Arial" w:eastAsia="Calibri" w:hAnsi="Arial" w:cs="Arial"/>
          <w:color w:val="000000" w:themeColor="text1"/>
          <w:szCs w:val="22"/>
          <w:lang w:eastAsia="en-US"/>
        </w:rPr>
        <w:t>.</w:t>
      </w:r>
    </w:p>
    <w:p w14:paraId="6E2A40A0"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Condiciones especiales de ejecución:</w:t>
      </w:r>
    </w:p>
    <w:p w14:paraId="65FE3694" w14:textId="07D38091"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(El licitador) cumple con las condiciones especiales de ejecución exigidas en el punto </w:t>
      </w:r>
      <w:r>
        <w:fldChar w:fldCharType="begin"/>
      </w:r>
      <w:r>
        <w:instrText xml:space="preserve"> REF _Ref66236757 \r \h  \* MERGEFORMAT </w:instrText>
      </w:r>
      <w:r>
        <w:fldChar w:fldCharType="separate"/>
      </w:r>
      <w:r w:rsidRPr="003A7EE2">
        <w:rPr>
          <w:rFonts w:ascii="Arial" w:eastAsia="Calibri" w:hAnsi="Arial" w:cs="Arial"/>
          <w:color w:val="000000" w:themeColor="text1"/>
          <w:szCs w:val="22"/>
          <w:lang w:eastAsia="en-US"/>
        </w:rPr>
        <w:t>23</w:t>
      </w:r>
      <w:r>
        <w:fldChar w:fldCharType="end"/>
      </w:r>
      <w:r w:rsidRPr="00181694">
        <w:rPr>
          <w:rFonts w:ascii="Arial" w:eastAsia="Calibri" w:hAnsi="Arial" w:cs="Arial"/>
          <w:color w:val="000000" w:themeColor="text1"/>
          <w:szCs w:val="22"/>
          <w:lang w:eastAsia="en-US"/>
        </w:rPr>
        <w:t xml:space="preserve"> del Cuadro de Características de este Pliego</w:t>
      </w:r>
      <w:r w:rsidR="003B521F">
        <w:rPr>
          <w:rFonts w:ascii="Arial" w:eastAsia="Calibri" w:hAnsi="Arial" w:cs="Arial"/>
          <w:color w:val="000000" w:themeColor="text1"/>
          <w:szCs w:val="22"/>
          <w:lang w:eastAsia="en-US"/>
        </w:rPr>
        <w:t>.</w:t>
      </w:r>
    </w:p>
    <w:p w14:paraId="6480C0BA" w14:textId="3A40856A"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w:t>
      </w:r>
      <w:r w:rsidR="00D60BC6">
        <w:rPr>
          <w:rFonts w:ascii="Arial" w:eastAsia="Calibri" w:hAnsi="Arial" w:cs="Arial"/>
          <w:b/>
          <w:color w:val="000000" w:themeColor="text1"/>
          <w:szCs w:val="22"/>
          <w:lang w:eastAsia="en-US"/>
        </w:rPr>
        <w:t>ompromiso de constituir una UTE:</w:t>
      </w:r>
    </w:p>
    <w:p w14:paraId="3A6E8E2A"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los empresarios pretendan constituir una UTE, la declaración deberá incluir el compromiso de constituir la UTE para el caso de resultar adjudicatarios, el representante único y la participación que corresponde a cada uno de ellos.</w:t>
      </w:r>
      <w:bookmarkStart w:id="4" w:name="_GoBack"/>
      <w:bookmarkEnd w:id="4"/>
    </w:p>
    <w:p w14:paraId="3E50BEFE" w14:textId="0573A33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Decl</w:t>
      </w:r>
      <w:r w:rsidR="00D60BC6">
        <w:rPr>
          <w:rFonts w:ascii="Arial" w:eastAsia="Calibri" w:hAnsi="Arial" w:cs="Arial"/>
          <w:b/>
          <w:color w:val="000000" w:themeColor="text1"/>
          <w:szCs w:val="22"/>
          <w:lang w:eastAsia="en-US"/>
        </w:rPr>
        <w:t>aración de otras circunstancias:</w:t>
      </w:r>
    </w:p>
    <w:p w14:paraId="3ABBF908" w14:textId="73776D0A"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9.1 In</w:t>
      </w:r>
      <w:r w:rsidR="00D60BC6">
        <w:rPr>
          <w:rFonts w:ascii="Arial" w:eastAsia="Calibri" w:hAnsi="Arial" w:cs="Arial"/>
          <w:b/>
          <w:color w:val="000000" w:themeColor="text1"/>
          <w:szCs w:val="22"/>
          <w:lang w:eastAsia="en-US"/>
        </w:rPr>
        <w:t>formación de contacto:</w:t>
      </w:r>
    </w:p>
    <w:p w14:paraId="584D6AD1" w14:textId="60779D4F" w:rsidR="009F247C" w:rsidRPr="00181694" w:rsidRDefault="009F247C" w:rsidP="003B521F">
      <w:pPr>
        <w:autoSpaceDE w:val="0"/>
        <w:autoSpaceDN w:val="0"/>
        <w:adjustRightInd w:val="0"/>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A efectos de notificaciones, el </w:t>
      </w:r>
      <w:r w:rsidR="003B521F">
        <w:rPr>
          <w:rFonts w:ascii="Arial" w:eastAsia="Calibri" w:hAnsi="Arial" w:cs="Arial"/>
          <w:color w:val="000000" w:themeColor="text1"/>
          <w:szCs w:val="22"/>
          <w:lang w:eastAsia="en-US"/>
        </w:rPr>
        <w:t>domicilio, número de teléfono y</w:t>
      </w:r>
      <w:r w:rsidRPr="00181694">
        <w:rPr>
          <w:rFonts w:ascii="Arial" w:eastAsia="Calibri" w:hAnsi="Arial" w:cs="Arial"/>
          <w:color w:val="000000" w:themeColor="text1"/>
          <w:szCs w:val="22"/>
          <w:lang w:eastAsia="en-US"/>
        </w:rPr>
        <w:t xml:space="preserve"> dirección de correo electrónico del licitador son los siguientes: </w:t>
      </w:r>
      <w:proofErr w:type="spellStart"/>
      <w:r w:rsidRPr="00181694">
        <w:rPr>
          <w:rFonts w:ascii="Arial" w:eastAsia="Calibri" w:hAnsi="Arial" w:cs="Arial"/>
          <w:color w:val="000000" w:themeColor="text1"/>
          <w:szCs w:val="22"/>
          <w:lang w:eastAsia="en-US"/>
        </w:rPr>
        <w:t>xxxxxxxx</w:t>
      </w:r>
      <w:proofErr w:type="spellEnd"/>
      <w:r w:rsidRPr="00181694">
        <w:rPr>
          <w:rFonts w:ascii="Arial" w:eastAsia="Calibri" w:hAnsi="Arial" w:cs="Arial"/>
          <w:color w:val="000000" w:themeColor="text1"/>
          <w:szCs w:val="22"/>
          <w:lang w:eastAsia="en-US"/>
        </w:rPr>
        <w:t>.</w:t>
      </w:r>
    </w:p>
    <w:p w14:paraId="2D07B5A2" w14:textId="77777777" w:rsidR="009F247C" w:rsidRPr="00181694" w:rsidRDefault="009F247C" w:rsidP="009F247C">
      <w:pPr>
        <w:spacing w:after="200" w:line="276" w:lineRule="auto"/>
        <w:contextualSpacing/>
        <w:rPr>
          <w:rFonts w:ascii="Arial" w:eastAsia="Calibri" w:hAnsi="Arial" w:cs="Arial"/>
          <w:color w:val="000000" w:themeColor="text1"/>
          <w:szCs w:val="22"/>
          <w:lang w:eastAsia="en-US"/>
        </w:rPr>
      </w:pPr>
    </w:p>
    <w:p w14:paraId="1BCFDC4C" w14:textId="39E54564"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9.2 Documentación adicional exigida a todas las empresas extranjeras</w:t>
      </w:r>
      <w:r w:rsidR="00D60BC6">
        <w:rPr>
          <w:rFonts w:ascii="Arial" w:eastAsia="Calibri" w:hAnsi="Arial" w:cs="Arial"/>
          <w:b/>
          <w:color w:val="000000" w:themeColor="text1"/>
          <w:szCs w:val="22"/>
          <w:lang w:eastAsia="en-US"/>
        </w:rPr>
        <w:t>:</w:t>
      </w:r>
    </w:p>
    <w:p w14:paraId="10431E4A"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el contrato vaya a ejecutarse en España, (el licitador) declara someterse a los juzgados y tribunales españoles, con renuncia al fuero extranjero que pudiera corresponderle.</w:t>
      </w:r>
    </w:p>
    <w:p w14:paraId="79EDA5B7" w14:textId="51B16C0E" w:rsidR="009F247C" w:rsidRPr="00181694" w:rsidRDefault="00D60BC6" w:rsidP="009F247C">
      <w:pPr>
        <w:spacing w:after="200" w:line="276" w:lineRule="auto"/>
        <w:contextualSpacing/>
        <w:rPr>
          <w:rFonts w:ascii="Arial" w:eastAsia="Calibri" w:hAnsi="Arial" w:cs="Arial"/>
          <w:b/>
          <w:color w:val="000000" w:themeColor="text1"/>
          <w:szCs w:val="22"/>
          <w:lang w:eastAsia="en-US"/>
        </w:rPr>
      </w:pPr>
      <w:r>
        <w:rPr>
          <w:rFonts w:ascii="Arial" w:eastAsia="Calibri" w:hAnsi="Arial" w:cs="Arial"/>
          <w:b/>
          <w:color w:val="000000" w:themeColor="text1"/>
          <w:szCs w:val="22"/>
          <w:lang w:eastAsia="en-US"/>
        </w:rPr>
        <w:t>9.3 Objeto social:</w:t>
      </w:r>
    </w:p>
    <w:p w14:paraId="2CFB5D76"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el licitador sea persona jurídica, (el licitador) declara que las prestaciones propias del contrato quedan comprendidas en el objeto social o en el ámbito de actividad de su empresa.</w:t>
      </w:r>
    </w:p>
    <w:p w14:paraId="423D34A2" w14:textId="7EE52607"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9.4 Registro Oficial de Lici</w:t>
      </w:r>
      <w:r w:rsidR="00D60BC6">
        <w:rPr>
          <w:rFonts w:ascii="Arial" w:eastAsia="Calibri" w:hAnsi="Arial" w:cs="Arial"/>
          <w:b/>
          <w:color w:val="000000" w:themeColor="text1"/>
          <w:szCs w:val="22"/>
          <w:lang w:eastAsia="en-US"/>
        </w:rPr>
        <w:t>tadores y Empresas Clasificadas:</w:t>
      </w:r>
    </w:p>
    <w:p w14:paraId="4119109B" w14:textId="2824A522"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declara que la información relativa a la empresa y recogida en el Registro Oficial de Licitadores y Empresas Clasificadas no ha experimentado variación.</w:t>
      </w:r>
    </w:p>
    <w:p w14:paraId="799ED768" w14:textId="0166C31A" w:rsidR="009F247C" w:rsidRPr="00181694" w:rsidRDefault="00D60BC6" w:rsidP="009F247C">
      <w:pPr>
        <w:pStyle w:val="Prrafodelista"/>
        <w:numPr>
          <w:ilvl w:val="1"/>
          <w:numId w:val="4"/>
        </w:numPr>
        <w:spacing w:before="0" w:after="200" w:line="276" w:lineRule="auto"/>
        <w:ind w:left="426" w:hanging="426"/>
        <w:contextualSpacing/>
        <w:rPr>
          <w:rFonts w:ascii="Arial" w:eastAsia="Calibri" w:hAnsi="Arial" w:cs="Arial"/>
          <w:b/>
          <w:color w:val="000000" w:themeColor="text1"/>
          <w:szCs w:val="22"/>
          <w:lang w:eastAsia="en-US"/>
        </w:rPr>
      </w:pPr>
      <w:r>
        <w:rPr>
          <w:rFonts w:ascii="Arial" w:eastAsia="Calibri" w:hAnsi="Arial" w:cs="Arial"/>
          <w:b/>
          <w:color w:val="000000" w:themeColor="text1"/>
          <w:szCs w:val="22"/>
          <w:lang w:eastAsia="en-US"/>
        </w:rPr>
        <w:t>Grupo de empresas:</w:t>
      </w:r>
    </w:p>
    <w:p w14:paraId="5DBAAD76"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lastRenderedPageBreak/>
        <w:t xml:space="preserve">(El licitador) declara que las siguientes empresas </w:t>
      </w:r>
      <w:proofErr w:type="spellStart"/>
      <w:r w:rsidRPr="00181694">
        <w:rPr>
          <w:rFonts w:ascii="Arial" w:eastAsia="Calibri" w:hAnsi="Arial" w:cs="Arial"/>
          <w:color w:val="000000" w:themeColor="text1"/>
          <w:szCs w:val="22"/>
          <w:lang w:eastAsia="en-US"/>
        </w:rPr>
        <w:t>xxxxxxxxxx</w:t>
      </w:r>
      <w:proofErr w:type="spellEnd"/>
      <w:r w:rsidRPr="00181694">
        <w:rPr>
          <w:rFonts w:ascii="Arial" w:eastAsia="Calibri" w:hAnsi="Arial" w:cs="Arial"/>
          <w:color w:val="000000" w:themeColor="text1"/>
          <w:szCs w:val="22"/>
          <w:lang w:eastAsia="en-US"/>
        </w:rPr>
        <w:t xml:space="preserve"> forman parte del grupo empresarial al que pertenece el licitador individual o cualquiera de las empresas que liciten con el compromiso de constituir una UTE.</w:t>
      </w:r>
    </w:p>
    <w:p w14:paraId="7B2A1DDE" w14:textId="32BE1FF8" w:rsidR="009F247C" w:rsidRPr="00D60BC6" w:rsidRDefault="009F247C" w:rsidP="00D60BC6">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(La no pertenencia a ningún grupo de empresas deberá hacerse constar, igualmente, mediante declaración responsable).</w:t>
      </w:r>
    </w:p>
    <w:p w14:paraId="19C8D6FF" w14:textId="608667E7" w:rsidR="009F247C" w:rsidRPr="00181694" w:rsidRDefault="00D60BC6" w:rsidP="009F247C">
      <w:pPr>
        <w:pStyle w:val="Prrafodelista"/>
        <w:numPr>
          <w:ilvl w:val="1"/>
          <w:numId w:val="4"/>
        </w:numPr>
        <w:spacing w:before="0" w:after="200" w:line="276" w:lineRule="auto"/>
        <w:ind w:left="426" w:hanging="426"/>
        <w:contextualSpacing/>
        <w:rPr>
          <w:rFonts w:ascii="Arial" w:hAnsi="Arial" w:cs="Arial"/>
          <w:b/>
          <w:iCs/>
          <w:color w:val="000000" w:themeColor="text1"/>
          <w:szCs w:val="22"/>
        </w:rPr>
      </w:pPr>
      <w:r>
        <w:rPr>
          <w:rFonts w:ascii="Arial" w:hAnsi="Arial" w:cs="Arial"/>
          <w:b/>
          <w:iCs/>
          <w:color w:val="000000" w:themeColor="text1"/>
          <w:szCs w:val="22"/>
        </w:rPr>
        <w:t xml:space="preserve"> Poder de dirección:</w:t>
      </w:r>
    </w:p>
    <w:p w14:paraId="48ECA62A" w14:textId="77777777" w:rsidR="009F247C" w:rsidRPr="00181694" w:rsidRDefault="009F247C" w:rsidP="00D60BC6">
      <w:pPr>
        <w:rPr>
          <w:rFonts w:ascii="Arial" w:hAnsi="Arial" w:cs="Arial"/>
          <w:iCs/>
          <w:color w:val="000000" w:themeColor="text1"/>
          <w:szCs w:val="22"/>
        </w:rPr>
      </w:pPr>
      <w:r w:rsidRPr="00181694">
        <w:rPr>
          <w:rFonts w:ascii="Arial" w:hAnsi="Arial" w:cs="Arial"/>
          <w:iCs/>
          <w:color w:val="000000" w:themeColor="text1"/>
          <w:szCs w:val="22"/>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39AF7592" w14:textId="77777777" w:rsidR="009F247C" w:rsidRPr="00181694" w:rsidRDefault="009F247C" w:rsidP="009F247C">
      <w:pPr>
        <w:ind w:left="709"/>
        <w:rPr>
          <w:rFonts w:ascii="Arial" w:hAnsi="Arial" w:cs="Arial"/>
          <w:iCs/>
          <w:color w:val="000000" w:themeColor="text1"/>
          <w:szCs w:val="22"/>
        </w:rPr>
      </w:pPr>
    </w:p>
    <w:p w14:paraId="1B3E337D" w14:textId="77777777" w:rsidR="009F247C" w:rsidRPr="00181694" w:rsidRDefault="009F247C" w:rsidP="009F247C">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Y para que conste y surta los efectos oportunos, se expide y firma la presente declaración en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 a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.de     ………de 20</w:t>
      </w:r>
    </w:p>
    <w:p w14:paraId="3C4A06E5" w14:textId="6905C9E9" w:rsidR="009F247C" w:rsidRDefault="009F247C" w:rsidP="009F247C">
      <w:pPr>
        <w:tabs>
          <w:tab w:val="left" w:pos="8789"/>
        </w:tabs>
        <w:spacing w:after="100" w:afterAutospacing="1"/>
        <w:ind w:right="612"/>
        <w:rPr>
          <w:rFonts w:ascii="Arial" w:hAnsi="Arial" w:cs="Arial"/>
          <w:color w:val="000000" w:themeColor="text1"/>
          <w:szCs w:val="22"/>
        </w:rPr>
      </w:pPr>
    </w:p>
    <w:p w14:paraId="1E1FEC41" w14:textId="77777777" w:rsidR="00D60BC6" w:rsidRPr="00181694" w:rsidRDefault="00D60BC6" w:rsidP="009F247C">
      <w:pPr>
        <w:tabs>
          <w:tab w:val="left" w:pos="8789"/>
        </w:tabs>
        <w:spacing w:after="100" w:afterAutospacing="1"/>
        <w:ind w:right="612"/>
        <w:rPr>
          <w:rFonts w:ascii="Arial" w:hAnsi="Arial" w:cs="Arial"/>
          <w:color w:val="000000" w:themeColor="text1"/>
          <w:szCs w:val="22"/>
        </w:rPr>
      </w:pPr>
    </w:p>
    <w:p w14:paraId="056B4DEF" w14:textId="1564BF12" w:rsidR="009F247C" w:rsidRDefault="009F247C" w:rsidP="009F247C">
      <w:pPr>
        <w:tabs>
          <w:tab w:val="num" w:pos="0"/>
          <w:tab w:val="left" w:pos="8280"/>
          <w:tab w:val="left" w:pos="8789"/>
        </w:tabs>
        <w:spacing w:after="100" w:afterAutospacing="1"/>
        <w:ind w:right="-31"/>
        <w:jc w:val="center"/>
      </w:pPr>
      <w:r w:rsidRPr="00181694">
        <w:rPr>
          <w:rFonts w:ascii="Arial" w:hAnsi="Arial" w:cs="Arial"/>
          <w:color w:val="000000" w:themeColor="text1"/>
          <w:szCs w:val="22"/>
        </w:rPr>
        <w:t>Fdo. …………………………………</w:t>
      </w:r>
    </w:p>
    <w:sectPr w:rsidR="009F24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1F50"/>
    <w:multiLevelType w:val="hybridMultilevel"/>
    <w:tmpl w:val="94AC1462"/>
    <w:lvl w:ilvl="0" w:tplc="0C0A0015">
      <w:start w:val="1"/>
      <w:numFmt w:val="upperLetter"/>
      <w:lvlText w:val="%1."/>
      <w:lvlJc w:val="left"/>
      <w:pPr>
        <w:tabs>
          <w:tab w:val="num" w:pos="642"/>
        </w:tabs>
        <w:ind w:left="642" w:hanging="216"/>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rFonts w:hint="default"/>
        <w:b/>
        <w:i w:val="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3"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297D8D"/>
    <w:multiLevelType w:val="hybridMultilevel"/>
    <w:tmpl w:val="E16EC9F0"/>
    <w:lvl w:ilvl="0" w:tplc="E8328514">
      <w:start w:val="4"/>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5"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7C"/>
    <w:rsid w:val="003B521F"/>
    <w:rsid w:val="006B46B1"/>
    <w:rsid w:val="009F247C"/>
    <w:rsid w:val="00B40F25"/>
    <w:rsid w:val="00BE52D2"/>
    <w:rsid w:val="00D60B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F87E"/>
  <w15:chartTrackingRefBased/>
  <w15:docId w15:val="{CD9A3624-A22C-468B-A98F-23104B64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7C"/>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9F2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247C"/>
    <w:pPr>
      <w:ind w:left="708"/>
    </w:pPr>
  </w:style>
  <w:style w:type="paragraph" w:customStyle="1" w:styleId="Clausulado-Anexo">
    <w:name w:val="Clausulado-Anexo"/>
    <w:basedOn w:val="Ttulo1"/>
    <w:qFormat/>
    <w:rsid w:val="009F247C"/>
    <w:pPr>
      <w:numPr>
        <w:numId w:val="5"/>
      </w:numPr>
      <w:tabs>
        <w:tab w:val="num" w:pos="360"/>
      </w:tabs>
      <w:spacing w:before="120" w:after="120"/>
      <w:ind w:left="0" w:firstLine="0"/>
    </w:pPr>
    <w:rPr>
      <w:rFonts w:ascii="Arial" w:eastAsia="Times New Roman" w:hAnsi="Arial" w:cs="Arial"/>
      <w:b/>
      <w:color w:val="auto"/>
      <w:sz w:val="28"/>
      <w:szCs w:val="20"/>
    </w:rPr>
  </w:style>
  <w:style w:type="character" w:customStyle="1" w:styleId="Ttulo1Car">
    <w:name w:val="Título 1 Car"/>
    <w:basedOn w:val="Fuentedeprrafopredeter"/>
    <w:link w:val="Ttulo1"/>
    <w:uiPriority w:val="9"/>
    <w:rsid w:val="009F247C"/>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872</Words>
  <Characters>4800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5</cp:revision>
  <dcterms:created xsi:type="dcterms:W3CDTF">2022-02-24T09:59:00Z</dcterms:created>
  <dcterms:modified xsi:type="dcterms:W3CDTF">2022-02-24T10:28:00Z</dcterms:modified>
</cp:coreProperties>
</file>