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6216" w14:textId="77777777" w:rsidR="00922703" w:rsidRPr="00B13E78" w:rsidRDefault="00922703" w:rsidP="00922703">
      <w:pPr>
        <w:pStyle w:val="ANEXO"/>
      </w:pPr>
      <w:bookmarkStart w:id="0" w:name="_Toc92794196"/>
      <w:r w:rsidRPr="00B13E78">
        <w:t>ANEXO II: MODELO DE PROPOSICIÓN ECONÓMICA</w:t>
      </w:r>
      <w:bookmarkEnd w:id="0"/>
    </w:p>
    <w:p w14:paraId="3273ADA0" w14:textId="77777777" w:rsidR="00922703" w:rsidRPr="004845D5" w:rsidRDefault="00922703" w:rsidP="009227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45D5">
        <w:rPr>
          <w:rFonts w:ascii="Arial" w:hAnsi="Arial" w:cs="Arial"/>
          <w:sz w:val="22"/>
          <w:szCs w:val="22"/>
        </w:rPr>
        <w:t>D./Dª</w:t>
      </w:r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.…</w:t>
      </w:r>
      <w:proofErr w:type="gramEnd"/>
      <w:r w:rsidRPr="004845D5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, </w:t>
      </w:r>
      <w:r w:rsidRPr="004845D5">
        <w:rPr>
          <w:rFonts w:ascii="Arial" w:hAnsi="Arial" w:cs="Arial"/>
          <w:sz w:val="22"/>
          <w:szCs w:val="22"/>
        </w:rPr>
        <w:t>en representación de</w:t>
      </w:r>
      <w:r>
        <w:rPr>
          <w:rFonts w:ascii="Arial" w:hAnsi="Arial" w:cs="Arial"/>
          <w:sz w:val="22"/>
          <w:szCs w:val="22"/>
        </w:rPr>
        <w:t xml:space="preserve"> ………</w:t>
      </w:r>
      <w:r w:rsidRPr="004845D5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1AD89F7B" w14:textId="77777777" w:rsidR="00922703" w:rsidRDefault="00922703" w:rsidP="009227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845D5">
        <w:rPr>
          <w:rFonts w:ascii="Arial" w:hAnsi="Arial" w:cs="Arial"/>
          <w:sz w:val="22"/>
          <w:szCs w:val="22"/>
        </w:rPr>
        <w:t>con domicilio en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……………………………………………………. Provincia de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………………………. Calle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…………………………………………… número …………………, según documento de identidad núm.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………………………, enterado del anuncio publicado en la “Plataforma de contratación del Sector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Público” el día … de ………………… de 202</w:t>
      </w:r>
      <w:r>
        <w:rPr>
          <w:rFonts w:ascii="Arial" w:hAnsi="Arial" w:cs="Arial"/>
          <w:sz w:val="22"/>
          <w:szCs w:val="22"/>
        </w:rPr>
        <w:t>2</w:t>
      </w:r>
      <w:r w:rsidRPr="004845D5">
        <w:rPr>
          <w:rFonts w:ascii="Arial" w:hAnsi="Arial" w:cs="Arial"/>
          <w:sz w:val="22"/>
          <w:szCs w:val="22"/>
        </w:rPr>
        <w:t xml:space="preserve"> y de las condiciones y requisitos que se exigen para la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 xml:space="preserve">adjudicación de un SERVICIO DE DIGITALIZACIÓN DE FOTOGRAMAS AÉREOS DEL VUELO </w:t>
      </w:r>
      <w:r>
        <w:rPr>
          <w:rFonts w:ascii="Arial" w:hAnsi="Arial" w:cs="Arial"/>
          <w:sz w:val="22"/>
          <w:szCs w:val="22"/>
        </w:rPr>
        <w:t xml:space="preserve">NACIONAL, VUELO COSTAS Y </w:t>
      </w:r>
      <w:r w:rsidRPr="004845D5">
        <w:rPr>
          <w:rFonts w:ascii="Arial" w:hAnsi="Arial" w:cs="Arial"/>
          <w:sz w:val="22"/>
          <w:szCs w:val="22"/>
        </w:rPr>
        <w:t>VUELO QUINQUENAL</w:t>
      </w:r>
      <w:r>
        <w:rPr>
          <w:rFonts w:ascii="Arial" w:hAnsi="Arial" w:cs="Arial"/>
          <w:sz w:val="22"/>
          <w:szCs w:val="22"/>
        </w:rPr>
        <w:t xml:space="preserve"> EN EL ÁMBITO DE LA COMUNIDAD </w:t>
      </w:r>
      <w:r w:rsidRPr="00534853">
        <w:rPr>
          <w:rFonts w:ascii="Arial" w:hAnsi="Arial" w:cs="Arial"/>
          <w:sz w:val="22"/>
          <w:szCs w:val="22"/>
        </w:rPr>
        <w:t>VALENCIANA (EXP. 2022</w:t>
      </w:r>
      <w:r>
        <w:rPr>
          <w:rFonts w:ascii="Arial" w:hAnsi="Arial" w:cs="Arial"/>
          <w:sz w:val="22"/>
          <w:szCs w:val="22"/>
        </w:rPr>
        <w:t xml:space="preserve"> 00000001</w:t>
      </w:r>
      <w:r w:rsidRPr="004845D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se compromete, en nombre (PROPIO O DE LA EMPRESA QUE REPRESENTA),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a tomar a su cargo la ejecución del citado contrato de servicios, con estricta sujeción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a los requisitos y condiciones que figuran en el Pliego de Cláusulas Administrativas Particulares</w:t>
      </w:r>
      <w:r>
        <w:rPr>
          <w:rFonts w:ascii="Arial" w:hAnsi="Arial" w:cs="Arial"/>
          <w:sz w:val="22"/>
          <w:szCs w:val="22"/>
        </w:rPr>
        <w:t xml:space="preserve"> </w:t>
      </w:r>
      <w:r w:rsidRPr="004845D5">
        <w:rPr>
          <w:rFonts w:ascii="Arial" w:hAnsi="Arial" w:cs="Arial"/>
          <w:sz w:val="22"/>
          <w:szCs w:val="22"/>
        </w:rPr>
        <w:t>y de Prescripciones Técnicas, mediante la siguiente oferta:</w:t>
      </w:r>
    </w:p>
    <w:p w14:paraId="036AE8AF" w14:textId="77777777" w:rsidR="00922703" w:rsidRPr="00B13E78" w:rsidRDefault="00922703" w:rsidP="00922703">
      <w:pPr>
        <w:pStyle w:val="Textodebloque"/>
        <w:ind w:right="-2"/>
        <w:jc w:val="left"/>
        <w:rPr>
          <w:rFonts w:ascii="Arial" w:hAnsi="Arial" w:cs="Arial"/>
          <w:sz w:val="18"/>
          <w:szCs w:val="18"/>
        </w:rPr>
      </w:pPr>
    </w:p>
    <w:p w14:paraId="376D417D" w14:textId="77777777" w:rsidR="00922703" w:rsidRPr="00B13E78" w:rsidRDefault="00922703" w:rsidP="00922703">
      <w:pPr>
        <w:pStyle w:val="Textodebloque"/>
        <w:ind w:left="0" w:right="-2"/>
        <w:jc w:val="lef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985"/>
        <w:gridCol w:w="1950"/>
      </w:tblGrid>
      <w:tr w:rsidR="00922703" w:rsidRPr="007E67FC" w14:paraId="75EAC8D5" w14:textId="77777777" w:rsidTr="00FD2D01">
        <w:trPr>
          <w:trHeight w:val="424"/>
          <w:jc w:val="center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hideMark/>
          </w:tcPr>
          <w:p w14:paraId="75762FEC" w14:textId="77777777" w:rsidR="00922703" w:rsidRPr="00716C6F" w:rsidRDefault="00922703" w:rsidP="00FD2D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521976EE" w14:textId="77777777" w:rsidR="00922703" w:rsidRPr="00716C6F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Precio unitario</w:t>
            </w:r>
          </w:p>
          <w:p w14:paraId="35F46E97" w14:textId="77777777" w:rsidR="00922703" w:rsidRPr="00716C6F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máximo de licitación/</w:t>
            </w:r>
          </w:p>
          <w:p w14:paraId="7D43606E" w14:textId="77777777" w:rsidR="00922703" w:rsidRPr="00716C6F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fotograma</w:t>
            </w:r>
          </w:p>
          <w:p w14:paraId="1CD76A67" w14:textId="77777777" w:rsidR="00922703" w:rsidRPr="00716C6F" w:rsidRDefault="00922703" w:rsidP="00FD2D0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IVA excluido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F19B070" w14:textId="77777777" w:rsidR="00922703" w:rsidRPr="00716C6F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Precio/fotograma ofertado</w:t>
            </w:r>
          </w:p>
          <w:p w14:paraId="679262F2" w14:textId="77777777" w:rsidR="00922703" w:rsidRPr="00716C6F" w:rsidRDefault="00922703" w:rsidP="00FD2D0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(sin IVA)</w:t>
            </w:r>
          </w:p>
        </w:tc>
      </w:tr>
      <w:tr w:rsidR="00922703" w:rsidRPr="007E67FC" w14:paraId="094F9E2E" w14:textId="77777777" w:rsidTr="00FD2D01">
        <w:trPr>
          <w:trHeight w:val="424"/>
          <w:jc w:val="center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9B4C" w14:textId="77777777" w:rsidR="00922703" w:rsidRPr="00716C6F" w:rsidRDefault="00922703" w:rsidP="00FD2D0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color w:val="000000"/>
                <w:sz w:val="22"/>
                <w:szCs w:val="22"/>
              </w:rPr>
              <w:t>DIGITALIZACIÓN FOTOGRAMA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9FA1" w14:textId="77777777" w:rsidR="00922703" w:rsidRPr="00716C6F" w:rsidRDefault="00922703" w:rsidP="00FD2D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color w:val="000000"/>
                <w:sz w:val="22"/>
                <w:szCs w:val="22"/>
              </w:rPr>
              <w:t>3,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716C6F">
              <w:rPr>
                <w:rFonts w:ascii="Arial" w:hAnsi="Arial" w:cs="Arial"/>
                <w:color w:val="000000"/>
                <w:sz w:val="22"/>
                <w:szCs w:val="22"/>
              </w:rPr>
              <w:t>5 €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1C857" w14:textId="77777777" w:rsidR="00922703" w:rsidRPr="00716C6F" w:rsidRDefault="00922703" w:rsidP="00FD2D0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6C6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E7405D4" w14:textId="77777777" w:rsidR="00922703" w:rsidRPr="00A749B5" w:rsidRDefault="00922703" w:rsidP="00922703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b/>
          <w:bCs/>
          <w:sz w:val="18"/>
          <w:szCs w:val="18"/>
        </w:rPr>
      </w:pPr>
    </w:p>
    <w:p w14:paraId="54107BEB" w14:textId="77777777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p w14:paraId="176EC169" w14:textId="77777777" w:rsidR="00922703" w:rsidRPr="00DE237E" w:rsidRDefault="00922703" w:rsidP="00922703">
      <w:pPr>
        <w:autoSpaceDE w:val="0"/>
        <w:autoSpaceDN w:val="0"/>
        <w:adjustRightInd w:val="0"/>
        <w:spacing w:before="120" w:after="120"/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IMPORTE SIN IVA …………………………………………………………………</w:t>
      </w:r>
      <w:proofErr w:type="gramStart"/>
      <w:r w:rsidRPr="00DE237E">
        <w:rPr>
          <w:rFonts w:ascii="Arial" w:hAnsi="Arial" w:cs="Arial"/>
          <w:sz w:val="22"/>
          <w:szCs w:val="22"/>
        </w:rPr>
        <w:t>…….</w:t>
      </w:r>
      <w:proofErr w:type="gramEnd"/>
      <w:r w:rsidRPr="00DE237E">
        <w:rPr>
          <w:rFonts w:ascii="Arial" w:hAnsi="Arial" w:cs="Arial"/>
          <w:sz w:val="22"/>
          <w:szCs w:val="22"/>
        </w:rPr>
        <w:t>. €</w:t>
      </w:r>
    </w:p>
    <w:p w14:paraId="0EFEA739" w14:textId="77777777" w:rsidR="00922703" w:rsidRPr="00DE237E" w:rsidRDefault="00922703" w:rsidP="00922703">
      <w:pPr>
        <w:autoSpaceDE w:val="0"/>
        <w:autoSpaceDN w:val="0"/>
        <w:adjustRightInd w:val="0"/>
        <w:spacing w:before="120" w:after="120"/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 xml:space="preserve">IMPORTE DEL </w:t>
      </w:r>
      <w:r>
        <w:rPr>
          <w:rFonts w:ascii="Arial" w:hAnsi="Arial" w:cs="Arial"/>
          <w:sz w:val="22"/>
          <w:szCs w:val="22"/>
        </w:rPr>
        <w:t xml:space="preserve">21 </w:t>
      </w:r>
      <w:r w:rsidRPr="00DE237E">
        <w:rPr>
          <w:rFonts w:ascii="Arial" w:hAnsi="Arial" w:cs="Arial"/>
          <w:sz w:val="22"/>
          <w:szCs w:val="22"/>
        </w:rPr>
        <w:t>IVA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……………………………………………………...</w:t>
      </w:r>
      <w:proofErr w:type="gramStart"/>
      <w:r w:rsidRPr="00DE237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>.</w:t>
      </w:r>
      <w:r w:rsidRPr="00DE237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.. </w:t>
      </w:r>
      <w:r w:rsidRPr="00DE237E">
        <w:rPr>
          <w:rFonts w:ascii="Arial" w:hAnsi="Arial" w:cs="Arial"/>
          <w:sz w:val="22"/>
          <w:szCs w:val="22"/>
        </w:rPr>
        <w:t>€</w:t>
      </w:r>
    </w:p>
    <w:p w14:paraId="5A61F386" w14:textId="77777777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 xml:space="preserve">TOTAL </w:t>
      </w:r>
      <w:r>
        <w:rPr>
          <w:rFonts w:ascii="Arial" w:hAnsi="Arial" w:cs="Arial"/>
          <w:sz w:val="22"/>
          <w:szCs w:val="22"/>
        </w:rPr>
        <w:t>………………………………</w:t>
      </w:r>
      <w:r w:rsidRPr="00DE237E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Pr="00DE237E">
        <w:rPr>
          <w:rFonts w:ascii="Arial" w:hAnsi="Arial" w:cs="Arial"/>
          <w:sz w:val="22"/>
          <w:szCs w:val="22"/>
        </w:rPr>
        <w:t>…….</w:t>
      </w:r>
      <w:proofErr w:type="gramEnd"/>
      <w:r w:rsidRPr="00DE237E">
        <w:rPr>
          <w:rFonts w:ascii="Arial" w:hAnsi="Arial" w:cs="Arial"/>
          <w:sz w:val="22"/>
          <w:szCs w:val="22"/>
        </w:rPr>
        <w:t>.………</w:t>
      </w:r>
      <w:r>
        <w:rPr>
          <w:rFonts w:ascii="Arial" w:hAnsi="Arial" w:cs="Arial"/>
          <w:sz w:val="22"/>
          <w:szCs w:val="22"/>
        </w:rPr>
        <w:t>.………….€</w:t>
      </w:r>
    </w:p>
    <w:p w14:paraId="7AC82FE5" w14:textId="77777777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84"/>
        <w:gridCol w:w="2835"/>
      </w:tblGrid>
      <w:tr w:rsidR="00922703" w:rsidRPr="007E67FC" w14:paraId="71064D3E" w14:textId="77777777" w:rsidTr="00FD2D01">
        <w:trPr>
          <w:trHeight w:val="42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CE26AAF" w14:textId="77777777" w:rsidR="00922703" w:rsidRPr="0008082B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0808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Presupuesto Base de Licitación</w:t>
            </w:r>
          </w:p>
          <w:p w14:paraId="4523BD93" w14:textId="77777777" w:rsidR="00922703" w:rsidRPr="0008082B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08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(IVA excluido)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72C8FF1" w14:textId="77777777" w:rsidR="00922703" w:rsidRPr="0008082B" w:rsidRDefault="00922703" w:rsidP="00FD2D0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808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9AB45E" w14:textId="77777777" w:rsidR="00922703" w:rsidRPr="0008082B" w:rsidRDefault="00922703" w:rsidP="00FD2D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808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Presupuesto Base de Licitación</w:t>
            </w:r>
          </w:p>
        </w:tc>
      </w:tr>
      <w:tr w:rsidR="00922703" w:rsidRPr="007E67FC" w14:paraId="53DDF40A" w14:textId="77777777" w:rsidTr="00FD2D01">
        <w:trPr>
          <w:trHeight w:val="42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2E39" w14:textId="77777777" w:rsidR="00922703" w:rsidRPr="0008082B" w:rsidRDefault="00922703" w:rsidP="00FD2D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.000,00 €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0D5D" w14:textId="77777777" w:rsidR="00922703" w:rsidRPr="0008082B" w:rsidRDefault="00922703" w:rsidP="00FD2D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6.300</w:t>
            </w: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,00 €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554A" w14:textId="77777777" w:rsidR="00922703" w:rsidRPr="0008082B" w:rsidRDefault="00922703" w:rsidP="00FD2D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  <w:r w:rsidRPr="0008082B">
              <w:rPr>
                <w:rFonts w:ascii="Arial" w:hAnsi="Arial" w:cs="Arial"/>
                <w:color w:val="000000"/>
                <w:sz w:val="22"/>
                <w:szCs w:val="22"/>
              </w:rPr>
              <w:t>,00 €</w:t>
            </w:r>
          </w:p>
        </w:tc>
      </w:tr>
    </w:tbl>
    <w:p w14:paraId="04E7FCA7" w14:textId="77777777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sz w:val="22"/>
          <w:szCs w:val="22"/>
        </w:rPr>
      </w:pPr>
    </w:p>
    <w:p w14:paraId="52D43E0D" w14:textId="77777777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8082B">
        <w:rPr>
          <w:rFonts w:ascii="Arial" w:hAnsi="Arial" w:cs="Arial"/>
          <w:b/>
          <w:bCs/>
          <w:i/>
          <w:iCs/>
          <w:sz w:val="22"/>
          <w:szCs w:val="22"/>
        </w:rPr>
        <w:t xml:space="preserve">Rendimiento del </w:t>
      </w:r>
      <w:proofErr w:type="spellStart"/>
      <w:r w:rsidRPr="0008082B">
        <w:rPr>
          <w:rFonts w:ascii="Arial" w:hAnsi="Arial" w:cs="Arial"/>
          <w:b/>
          <w:bCs/>
          <w:i/>
          <w:iCs/>
          <w:sz w:val="22"/>
          <w:szCs w:val="22"/>
        </w:rPr>
        <w:t>escaner</w:t>
      </w:r>
      <w:proofErr w:type="spellEnd"/>
    </w:p>
    <w:p w14:paraId="335D5915" w14:textId="1D125D89" w:rsidR="00922703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EAA34" wp14:editId="2A4E68AC">
                <wp:simplePos x="0" y="0"/>
                <wp:positionH relativeFrom="column">
                  <wp:posOffset>2958465</wp:posOffset>
                </wp:positionH>
                <wp:positionV relativeFrom="paragraph">
                  <wp:posOffset>74295</wp:posOffset>
                </wp:positionV>
                <wp:extent cx="1569720" cy="464820"/>
                <wp:effectExtent l="6350" t="10795" r="5080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FDC5C" id="Rectángulo 1" o:spid="_x0000_s1026" style="position:absolute;margin-left:232.95pt;margin-top:5.85pt;width:123.6pt;height:3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"/>
            </w:pict>
          </mc:Fallback>
        </mc:AlternateContent>
      </w:r>
    </w:p>
    <w:p w14:paraId="1F2F44BC" w14:textId="77777777" w:rsidR="00922703" w:rsidRPr="0008082B" w:rsidRDefault="00922703" w:rsidP="00922703">
      <w:pPr>
        <w:autoSpaceDE w:val="0"/>
        <w:autoSpaceDN w:val="0"/>
        <w:adjustRightInd w:val="0"/>
        <w:spacing w:before="120" w:after="120"/>
        <w:ind w:right="-2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>Número de fotogramas/día ofertado</w:t>
      </w:r>
    </w:p>
    <w:p w14:paraId="736CAC6C" w14:textId="77777777" w:rsidR="00922703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14:paraId="2B1F9A0E" w14:textId="77777777" w:rsidR="00922703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14:paraId="7665D76F" w14:textId="77777777" w:rsidR="00922703" w:rsidRPr="00DE237E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………………………de…………………………de 20</w:t>
      </w:r>
      <w:r>
        <w:rPr>
          <w:rFonts w:ascii="Arial" w:hAnsi="Arial" w:cs="Arial"/>
          <w:sz w:val="22"/>
          <w:szCs w:val="22"/>
        </w:rPr>
        <w:t>22</w:t>
      </w:r>
    </w:p>
    <w:p w14:paraId="3C06C10C" w14:textId="77777777" w:rsidR="00922703" w:rsidRPr="00DE237E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14:paraId="6A28CFC9" w14:textId="77777777" w:rsidR="00922703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  <w:r w:rsidRPr="00DE237E">
        <w:rPr>
          <w:rFonts w:ascii="Arial" w:hAnsi="Arial" w:cs="Arial"/>
          <w:sz w:val="22"/>
          <w:szCs w:val="22"/>
        </w:rPr>
        <w:t>Firmado electrónicamente por:</w:t>
      </w:r>
    </w:p>
    <w:p w14:paraId="3AB83779" w14:textId="77777777" w:rsidR="00922703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  <w:sz w:val="22"/>
          <w:szCs w:val="22"/>
        </w:rPr>
      </w:pPr>
    </w:p>
    <w:p w14:paraId="4834F48C" w14:textId="77777777" w:rsidR="00922703" w:rsidRPr="00B13E78" w:rsidRDefault="00922703" w:rsidP="00922703">
      <w:pPr>
        <w:tabs>
          <w:tab w:val="left" w:pos="5670"/>
          <w:tab w:val="right" w:pos="7938"/>
        </w:tabs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65DFAF0A" w14:textId="77777777" w:rsidR="00922703" w:rsidRDefault="00922703"/>
    <w:sectPr w:rsidR="00922703" w:rsidSect="00922703">
      <w:pgSz w:w="11906" w:h="16838" w:code="9"/>
      <w:pgMar w:top="2268" w:right="991" w:bottom="1276" w:left="1276" w:header="454" w:footer="21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03"/>
    <w:rsid w:val="0092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9D133C"/>
  <w15:chartTrackingRefBased/>
  <w15:docId w15:val="{507E601B-5F9E-4F87-A93D-CEA9823C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qFormat/>
    <w:rsid w:val="00922703"/>
    <w:pPr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customStyle="1" w:styleId="ANEXO">
    <w:name w:val="ANEXO"/>
    <w:basedOn w:val="Normal"/>
    <w:next w:val="Normal"/>
    <w:autoRedefine/>
    <w:qFormat/>
    <w:rsid w:val="00922703"/>
    <w:pPr>
      <w:keepNext/>
      <w:tabs>
        <w:tab w:val="left" w:pos="1276"/>
      </w:tabs>
      <w:spacing w:before="360" w:after="240"/>
      <w:ind w:right="-2"/>
      <w:jc w:val="center"/>
      <w:outlineLvl w:val="1"/>
    </w:pPr>
    <w:rPr>
      <w:rFonts w:ascii="Arial" w:hAnsi="Arial" w:cs="Arial"/>
      <w:b/>
      <w:bCs/>
      <w:caps/>
      <w:sz w:val="22"/>
      <w:szCs w:val="22"/>
      <w:u w:val="single"/>
      <w:lang w:val="es-ES_tradnl"/>
    </w:rPr>
  </w:style>
  <w:style w:type="paragraph" w:styleId="Textodebloque">
    <w:name w:val="Block Text"/>
    <w:basedOn w:val="Normal"/>
    <w:rsid w:val="00922703"/>
    <w:pPr>
      <w:ind w:left="397" w:right="-1134"/>
      <w:jc w:val="both"/>
    </w:pPr>
    <w:rPr>
      <w:sz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2270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2270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2022-02-24T15:51:00Z</dcterms:created>
  <dcterms:modified xsi:type="dcterms:W3CDTF">2022-02-24T15:52:00Z</dcterms:modified>
</cp:coreProperties>
</file>